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4A" w:rsidRDefault="00101A4A" w:rsidP="00101A4A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42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Группа 277. Эксплуатация кранов металлургического производства.</w:t>
      </w:r>
    </w:p>
    <w:p w:rsidR="00101A4A" w:rsidRDefault="00101A4A" w:rsidP="00101A4A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Тема</w:t>
      </w:r>
      <w:proofErr w:type="gramStart"/>
      <w:r w:rsidR="000E4BE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</w:t>
      </w:r>
      <w:proofErr w:type="gramEnd"/>
      <w:r w:rsidR="000E4BE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.9.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Управление крановыми электродвигателями</w:t>
      </w:r>
    </w:p>
    <w:p w:rsidR="00101A4A" w:rsidRDefault="00101A4A" w:rsidP="00101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</w:p>
    <w:p w:rsidR="00101A4A" w:rsidRPr="00101A4A" w:rsidRDefault="00101A4A" w:rsidP="00101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 xml:space="preserve">Практическая работа № </w:t>
      </w:r>
      <w:r w:rsidR="000E4BE2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2</w:t>
      </w: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1A4A" w:rsidRP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u w:val="single"/>
          <w:lang w:eastAsia="ru-RU"/>
        </w:rPr>
        <w:t>Тема практической работы</w:t>
      </w:r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: </w:t>
      </w:r>
      <w:r w:rsidR="000E4BE2" w:rsidRPr="000E4BE2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схема управления короткозамкнутым нереверсивным электродвигателем</w:t>
      </w:r>
      <w:r w:rsidR="000E4BE2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</w:t>
      </w:r>
    </w:p>
    <w:p w:rsidR="000E4BE2" w:rsidRDefault="00101A4A" w:rsidP="000E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u w:val="single"/>
          <w:lang w:eastAsia="ru-RU"/>
        </w:rPr>
        <w:t>Цель работы:</w:t>
      </w:r>
      <w:r w:rsidR="000E4BE2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 Ознакомление со </w:t>
      </w: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схем</w:t>
      </w:r>
      <w:r w:rsidR="000E4BE2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ой</w:t>
      </w:r>
      <w:r w:rsidRPr="00101A4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="000E4BE2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управления короткозамкнутого</w:t>
      </w:r>
      <w:r w:rsidR="000E4BE2" w:rsidRPr="000E4BE2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нереверсивн</w:t>
      </w:r>
      <w:r w:rsidR="000E4BE2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ого электродвигателя.</w:t>
      </w:r>
    </w:p>
    <w:p w:rsidR="00AE2DF9" w:rsidRDefault="00AE2DF9" w:rsidP="000E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Задание 1: Записать в тетрадь теоретические данные.</w:t>
      </w:r>
    </w:p>
    <w:p w:rsidR="00AE2DF9" w:rsidRPr="00101A4A" w:rsidRDefault="00AE2DF9" w:rsidP="000E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Задание 2: Использую интернет ресурсы выполнить </w:t>
      </w:r>
      <w:r w:rsidRPr="00AE2DF9">
        <w:rPr>
          <w:rFonts w:ascii="Times New Roman" w:eastAsia="Times New Roman" w:hAnsi="Times New Roman" w:cs="Times New Roman"/>
          <w:b/>
          <w:color w:val="262626"/>
          <w:sz w:val="26"/>
          <w:szCs w:val="26"/>
          <w:lang w:eastAsia="ru-RU"/>
        </w:rPr>
        <w:t>цветное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графическое изображение схемы управления асинхронного двигателя.</w:t>
      </w:r>
    </w:p>
    <w:p w:rsidR="00101A4A" w:rsidRPr="00101A4A" w:rsidRDefault="00101A4A" w:rsidP="000E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1A4A" w:rsidRDefault="00101A4A" w:rsidP="000E4B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62626"/>
          <w:sz w:val="26"/>
          <w:szCs w:val="26"/>
          <w:u w:val="single"/>
          <w:lang w:eastAsia="ru-RU"/>
        </w:rPr>
      </w:pPr>
      <w:r w:rsidRPr="000E4BE2">
        <w:rPr>
          <w:rFonts w:ascii="Times New Roman" w:eastAsia="Times New Roman" w:hAnsi="Times New Roman" w:cs="Times New Roman"/>
          <w:i/>
          <w:color w:val="262626"/>
          <w:sz w:val="26"/>
          <w:szCs w:val="26"/>
          <w:u w:val="single"/>
          <w:lang w:eastAsia="ru-RU"/>
        </w:rPr>
        <w:t>Основные теоретические положения:</w:t>
      </w:r>
    </w:p>
    <w:p w:rsidR="00AE2DF9" w:rsidRPr="000E4BE2" w:rsidRDefault="00AE2DF9" w:rsidP="000E4B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0E4BE2" w:rsidRDefault="000E4BE2" w:rsidP="000E4B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33333"/>
          <w:sz w:val="26"/>
          <w:szCs w:val="26"/>
        </w:rPr>
      </w:pPr>
      <w:r w:rsidRPr="000E4BE2">
        <w:rPr>
          <w:color w:val="333333"/>
          <w:sz w:val="26"/>
          <w:szCs w:val="26"/>
        </w:rPr>
        <w:t>Управлять асинхронными электродвигателями с короткозамкнутым ротором можно посредством контакторов. При использовании маломощных электродвигателей, для которых нет необходимости ограничивать пусковой ток, запуск производится при действующем напряжении.</w:t>
      </w:r>
    </w:p>
    <w:p w:rsidR="00AE2DF9" w:rsidRPr="000E4BE2" w:rsidRDefault="00AE2DF9" w:rsidP="000E4B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33333"/>
          <w:sz w:val="26"/>
          <w:szCs w:val="26"/>
        </w:rPr>
      </w:pPr>
    </w:p>
    <w:p w:rsidR="000E4BE2" w:rsidRPr="000E4BE2" w:rsidRDefault="000E4BE2" w:rsidP="00AE2DF9">
      <w:pPr>
        <w:pStyle w:val="2"/>
        <w:shd w:val="clear" w:color="auto" w:fill="FFFFFF"/>
        <w:spacing w:before="0" w:line="240" w:lineRule="auto"/>
        <w:ind w:firstLine="567"/>
        <w:jc w:val="center"/>
        <w:textAlignment w:val="baseline"/>
        <w:rPr>
          <w:rFonts w:ascii="Times New Roman" w:hAnsi="Times New Roman" w:cs="Times New Roman"/>
          <w:color w:val="333333"/>
        </w:rPr>
      </w:pPr>
      <w:r w:rsidRPr="000E4BE2">
        <w:rPr>
          <w:rFonts w:ascii="Times New Roman" w:hAnsi="Times New Roman" w:cs="Times New Roman"/>
          <w:color w:val="333333"/>
        </w:rPr>
        <w:t>Нереверсивная схема управления асинхронного двигателя.</w:t>
      </w:r>
    </w:p>
    <w:p w:rsidR="000E4BE2" w:rsidRDefault="000E4BE2" w:rsidP="000E4BE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color w:val="333333"/>
          <w:sz w:val="26"/>
          <w:szCs w:val="26"/>
        </w:rPr>
      </w:pPr>
      <w:r w:rsidRPr="000E4BE2">
        <w:rPr>
          <w:noProof/>
          <w:color w:val="0CB4CE"/>
          <w:sz w:val="26"/>
          <w:szCs w:val="26"/>
          <w:bdr w:val="none" w:sz="0" w:space="0" w:color="auto" w:frame="1"/>
        </w:rPr>
        <w:drawing>
          <wp:inline distT="0" distB="0" distL="0" distR="0">
            <wp:extent cx="5762625" cy="4829175"/>
            <wp:effectExtent l="19050" t="0" r="9525" b="0"/>
            <wp:docPr id="22" name="Рисунок 1" descr="Простейшая схема асинхронного двигател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стейшая схема асинхронного двигател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4BE2">
        <w:rPr>
          <w:color w:val="333333"/>
          <w:sz w:val="26"/>
          <w:szCs w:val="26"/>
        </w:rPr>
        <w:t>Рисунок 1 — Простейшая схема асинхронного двигателя</w:t>
      </w:r>
    </w:p>
    <w:p w:rsidR="00AE2DF9" w:rsidRPr="000E4BE2" w:rsidRDefault="00AE2DF9" w:rsidP="000E4BE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color w:val="333333"/>
          <w:sz w:val="26"/>
          <w:szCs w:val="26"/>
        </w:rPr>
      </w:pPr>
    </w:p>
    <w:p w:rsidR="000E4BE2" w:rsidRPr="000E4BE2" w:rsidRDefault="000E4BE2" w:rsidP="000E4B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33333"/>
          <w:sz w:val="26"/>
          <w:szCs w:val="26"/>
        </w:rPr>
      </w:pPr>
      <w:r w:rsidRPr="000E4BE2">
        <w:rPr>
          <w:color w:val="333333"/>
          <w:sz w:val="26"/>
          <w:szCs w:val="26"/>
        </w:rPr>
        <w:t xml:space="preserve">Для подачи напряжения на управляющую и силовую цепь используется автоматический выключатель QF. Пуск асинхронного двигателя осуществляется кнопкой </w:t>
      </w:r>
      <w:r w:rsidRPr="000E4BE2">
        <w:rPr>
          <w:color w:val="333333"/>
          <w:sz w:val="26"/>
          <w:szCs w:val="26"/>
        </w:rPr>
        <w:lastRenderedPageBreak/>
        <w:t xml:space="preserve">SB1 «Пуск”, которая замыкает свои контакты в цепи катушки магнитного пускателя </w:t>
      </w:r>
      <w:proofErr w:type="gramStart"/>
      <w:r w:rsidRPr="000E4BE2">
        <w:rPr>
          <w:color w:val="333333"/>
          <w:sz w:val="26"/>
          <w:szCs w:val="26"/>
        </w:rPr>
        <w:t>КМ</w:t>
      </w:r>
      <w:proofErr w:type="gramEnd"/>
      <w:r w:rsidRPr="000E4BE2">
        <w:rPr>
          <w:color w:val="333333"/>
          <w:sz w:val="26"/>
          <w:szCs w:val="26"/>
        </w:rPr>
        <w:t xml:space="preserve">. </w:t>
      </w:r>
      <w:proofErr w:type="gramStart"/>
      <w:r w:rsidRPr="000E4BE2">
        <w:rPr>
          <w:color w:val="333333"/>
          <w:sz w:val="26"/>
          <w:szCs w:val="26"/>
        </w:rPr>
        <w:t>Который</w:t>
      </w:r>
      <w:proofErr w:type="gramEnd"/>
      <w:r w:rsidRPr="000E4BE2">
        <w:rPr>
          <w:color w:val="333333"/>
          <w:sz w:val="26"/>
          <w:szCs w:val="26"/>
        </w:rPr>
        <w:t xml:space="preserve"> срабатывая замыкает основные контакты силовой цепи статора. Вследствие чего электродвигатель М подсоединяется к питанию. В то же время в управляющей сети происходит замыкание блокирующего контакта </w:t>
      </w:r>
      <w:proofErr w:type="gramStart"/>
      <w:r w:rsidRPr="000E4BE2">
        <w:rPr>
          <w:color w:val="333333"/>
          <w:sz w:val="26"/>
          <w:szCs w:val="26"/>
        </w:rPr>
        <w:t>КМ</w:t>
      </w:r>
      <w:proofErr w:type="gramEnd"/>
      <w:r w:rsidRPr="000E4BE2">
        <w:rPr>
          <w:color w:val="333333"/>
          <w:sz w:val="26"/>
          <w:szCs w:val="26"/>
        </w:rPr>
        <w:t xml:space="preserve"> который шунтирует кнопку SB1.</w:t>
      </w:r>
    </w:p>
    <w:p w:rsidR="000E4BE2" w:rsidRPr="000E4BE2" w:rsidRDefault="000E4BE2" w:rsidP="000E4B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33333"/>
          <w:sz w:val="26"/>
          <w:szCs w:val="26"/>
        </w:rPr>
      </w:pPr>
      <w:r w:rsidRPr="000E4BE2">
        <w:rPr>
          <w:color w:val="333333"/>
          <w:sz w:val="26"/>
          <w:szCs w:val="26"/>
        </w:rPr>
        <w:t xml:space="preserve">Чтобы отключить асинхронный двигатель с </w:t>
      </w:r>
      <w:proofErr w:type="spellStart"/>
      <w:r w:rsidRPr="000E4BE2">
        <w:rPr>
          <w:color w:val="333333"/>
          <w:sz w:val="26"/>
          <w:szCs w:val="26"/>
        </w:rPr>
        <w:t>кз</w:t>
      </w:r>
      <w:proofErr w:type="spellEnd"/>
      <w:r w:rsidRPr="000E4BE2">
        <w:rPr>
          <w:color w:val="333333"/>
          <w:sz w:val="26"/>
          <w:szCs w:val="26"/>
        </w:rPr>
        <w:t xml:space="preserve"> ротором, необходимо нажать клавишу SB2 «Стоп». При этом питающая сеть контактора КМ </w:t>
      </w:r>
      <w:proofErr w:type="gramStart"/>
      <w:r w:rsidRPr="000E4BE2">
        <w:rPr>
          <w:color w:val="333333"/>
          <w:sz w:val="26"/>
          <w:szCs w:val="26"/>
        </w:rPr>
        <w:t>размыкается</w:t>
      </w:r>
      <w:proofErr w:type="gramEnd"/>
      <w:r w:rsidRPr="000E4BE2">
        <w:rPr>
          <w:color w:val="333333"/>
          <w:sz w:val="26"/>
          <w:szCs w:val="26"/>
        </w:rPr>
        <w:t xml:space="preserve"> и подача напряжения на статор прекращается. После этого нужно выключают автомат QF.</w:t>
      </w:r>
      <w:r w:rsidR="00AE2DF9">
        <w:rPr>
          <w:color w:val="333333"/>
          <w:sz w:val="26"/>
          <w:szCs w:val="26"/>
        </w:rPr>
        <w:br/>
        <w:t>Схема управления АД с КЗ</w:t>
      </w:r>
      <w:r w:rsidRPr="000E4BE2">
        <w:rPr>
          <w:color w:val="333333"/>
          <w:sz w:val="26"/>
          <w:szCs w:val="26"/>
        </w:rPr>
        <w:t xml:space="preserve"> предусматривает несколько защит:</w:t>
      </w:r>
    </w:p>
    <w:p w:rsidR="000E4BE2" w:rsidRPr="000E4BE2" w:rsidRDefault="000E4BE2" w:rsidP="000E4BE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333333"/>
          <w:sz w:val="26"/>
          <w:szCs w:val="26"/>
        </w:rPr>
      </w:pPr>
      <w:r w:rsidRPr="000E4BE2">
        <w:rPr>
          <w:rFonts w:ascii="Times New Roman" w:hAnsi="Times New Roman" w:cs="Times New Roman"/>
          <w:color w:val="333333"/>
          <w:sz w:val="26"/>
          <w:szCs w:val="26"/>
        </w:rPr>
        <w:t>от КЗ — посредством автоматического выключателя QF и плавкими предохранителями FU;</w:t>
      </w:r>
    </w:p>
    <w:p w:rsidR="000E4BE2" w:rsidRPr="000E4BE2" w:rsidRDefault="000E4BE2" w:rsidP="000E4BE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333333"/>
          <w:sz w:val="26"/>
          <w:szCs w:val="26"/>
        </w:rPr>
      </w:pPr>
      <w:r w:rsidRPr="000E4BE2">
        <w:rPr>
          <w:rFonts w:ascii="Times New Roman" w:hAnsi="Times New Roman" w:cs="Times New Roman"/>
          <w:color w:val="333333"/>
          <w:sz w:val="26"/>
          <w:szCs w:val="26"/>
        </w:rPr>
        <w:t xml:space="preserve">от перегрузок — посредством </w:t>
      </w:r>
      <w:proofErr w:type="spellStart"/>
      <w:r w:rsidRPr="000E4BE2">
        <w:rPr>
          <w:rFonts w:ascii="Times New Roman" w:hAnsi="Times New Roman" w:cs="Times New Roman"/>
          <w:color w:val="333333"/>
          <w:sz w:val="26"/>
          <w:szCs w:val="26"/>
        </w:rPr>
        <w:t>теплореле</w:t>
      </w:r>
      <w:proofErr w:type="spellEnd"/>
      <w:r w:rsidRPr="000E4BE2">
        <w:rPr>
          <w:rFonts w:ascii="Times New Roman" w:hAnsi="Times New Roman" w:cs="Times New Roman"/>
          <w:color w:val="333333"/>
          <w:sz w:val="26"/>
          <w:szCs w:val="26"/>
        </w:rPr>
        <w:t xml:space="preserve"> КК (при перегреве данные устройства отсоединяют контактор КМ, прекращая работу движка);</w:t>
      </w:r>
    </w:p>
    <w:p w:rsidR="000E4BE2" w:rsidRPr="000E4BE2" w:rsidRDefault="000E4BE2" w:rsidP="000E4BE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333333"/>
          <w:sz w:val="26"/>
          <w:szCs w:val="26"/>
        </w:rPr>
      </w:pPr>
      <w:r w:rsidRPr="000E4BE2">
        <w:rPr>
          <w:rFonts w:ascii="Times New Roman" w:hAnsi="Times New Roman" w:cs="Times New Roman"/>
          <w:color w:val="333333"/>
          <w:sz w:val="26"/>
          <w:szCs w:val="26"/>
        </w:rPr>
        <w:t xml:space="preserve">нулевая защита — посредством магнитного пускателя </w:t>
      </w:r>
      <w:proofErr w:type="gramStart"/>
      <w:r w:rsidRPr="000E4BE2">
        <w:rPr>
          <w:rFonts w:ascii="Times New Roman" w:hAnsi="Times New Roman" w:cs="Times New Roman"/>
          <w:color w:val="333333"/>
          <w:sz w:val="26"/>
          <w:szCs w:val="26"/>
        </w:rPr>
        <w:t>КМ</w:t>
      </w:r>
      <w:proofErr w:type="gramEnd"/>
      <w:r w:rsidRPr="000E4BE2">
        <w:rPr>
          <w:rFonts w:ascii="Times New Roman" w:hAnsi="Times New Roman" w:cs="Times New Roman"/>
          <w:color w:val="333333"/>
          <w:sz w:val="26"/>
          <w:szCs w:val="26"/>
        </w:rPr>
        <w:t xml:space="preserve"> (при низком напряжении или его полном отсутствии контактор КМ оказывается </w:t>
      </w:r>
      <w:proofErr w:type="spellStart"/>
      <w:r w:rsidRPr="000E4BE2">
        <w:rPr>
          <w:rFonts w:ascii="Times New Roman" w:hAnsi="Times New Roman" w:cs="Times New Roman"/>
          <w:color w:val="333333"/>
          <w:sz w:val="26"/>
          <w:szCs w:val="26"/>
        </w:rPr>
        <w:t>незапитанным</w:t>
      </w:r>
      <w:proofErr w:type="spellEnd"/>
      <w:r w:rsidRPr="000E4BE2">
        <w:rPr>
          <w:rFonts w:ascii="Times New Roman" w:hAnsi="Times New Roman" w:cs="Times New Roman"/>
          <w:color w:val="333333"/>
          <w:sz w:val="26"/>
          <w:szCs w:val="26"/>
        </w:rPr>
        <w:t>, размыкается и электродвигатель выключается).</w:t>
      </w:r>
    </w:p>
    <w:p w:rsidR="000E4BE2" w:rsidRDefault="000E4BE2" w:rsidP="000E4B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33333"/>
          <w:sz w:val="26"/>
          <w:szCs w:val="26"/>
        </w:rPr>
      </w:pPr>
      <w:r w:rsidRPr="000E4BE2">
        <w:rPr>
          <w:color w:val="333333"/>
          <w:sz w:val="26"/>
          <w:szCs w:val="26"/>
        </w:rPr>
        <w:t>Для подключения электродвигателя после срабатывания защитного механизма требуется снова надавить клавишу SB1.</w:t>
      </w:r>
    </w:p>
    <w:p w:rsidR="00101A4A" w:rsidRDefault="00101A4A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E2DF9" w:rsidRPr="00101A4A" w:rsidRDefault="00AE2DF9" w:rsidP="0010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AE2DF9" w:rsidRPr="00101A4A" w:rsidSect="00101A4A">
      <w:pgSz w:w="11906" w:h="16838"/>
      <w:pgMar w:top="709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C3C23"/>
    <w:multiLevelType w:val="multilevel"/>
    <w:tmpl w:val="EB14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A4A"/>
    <w:rsid w:val="000E4BE2"/>
    <w:rsid w:val="00101A4A"/>
    <w:rsid w:val="008153A8"/>
    <w:rsid w:val="009F4995"/>
    <w:rsid w:val="00AE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A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B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01A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01A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0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A4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E4BE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lectrikam.com/wp-content/uploads/2018/01/1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2020-03-24T20:00:00Z</dcterms:created>
  <dcterms:modified xsi:type="dcterms:W3CDTF">2020-03-26T15:17:00Z</dcterms:modified>
</cp:coreProperties>
</file>